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DAC" w:rsidRPr="00F54BF1" w:rsidRDefault="00F13F85" w:rsidP="00F54BF1">
      <w:pPr>
        <w:jc w:val="center"/>
        <w:rPr>
          <w:rFonts w:ascii="Times New Roman" w:hAnsi="Times New Roman" w:cs="Times New Roman"/>
          <w:sz w:val="24"/>
          <w:szCs w:val="24"/>
          <w:lang w:val="en-US"/>
        </w:rPr>
      </w:pPr>
      <w:r w:rsidRPr="00F54BF1">
        <w:rPr>
          <w:rFonts w:ascii="Times New Roman" w:hAnsi="Times New Roman" w:cs="Times New Roman"/>
          <w:b/>
          <w:sz w:val="24"/>
          <w:szCs w:val="24"/>
          <w:lang w:val="en-US"/>
        </w:rPr>
        <w:t>The content of the advertisement in Polish and English can be found at www.ksse.com.pl.</w:t>
      </w:r>
      <w:r w:rsidRPr="00F54BF1">
        <w:rPr>
          <w:rFonts w:ascii="Times New Roman" w:hAnsi="Times New Roman" w:cs="Times New Roman"/>
          <w:b/>
          <w:sz w:val="24"/>
          <w:szCs w:val="24"/>
          <w:lang w:val="en-US"/>
        </w:rPr>
        <w:br/>
      </w:r>
      <w:r w:rsidRPr="00F54BF1">
        <w:rPr>
          <w:rFonts w:ascii="Times New Roman" w:hAnsi="Times New Roman" w:cs="Times New Roman"/>
          <w:b/>
          <w:sz w:val="24"/>
          <w:szCs w:val="24"/>
          <w:lang w:val="en-US"/>
        </w:rPr>
        <w:br/>
        <w:t>Katowice Special Economic Zone</w:t>
      </w:r>
      <w:r w:rsidRPr="00F54BF1">
        <w:rPr>
          <w:rFonts w:ascii="Times New Roman" w:hAnsi="Times New Roman" w:cs="Times New Roman"/>
          <w:b/>
          <w:sz w:val="24"/>
          <w:szCs w:val="24"/>
          <w:lang w:val="en-US"/>
        </w:rPr>
        <w:br/>
        <w:t>Joint Stock Company in Katowice</w:t>
      </w:r>
      <w:r w:rsidRPr="00F54BF1">
        <w:rPr>
          <w:rFonts w:ascii="Times New Roman" w:hAnsi="Times New Roman" w:cs="Times New Roman"/>
          <w:b/>
          <w:sz w:val="24"/>
          <w:szCs w:val="24"/>
          <w:lang w:val="en-US"/>
        </w:rPr>
        <w:br/>
        <w:t xml:space="preserve">40-026 Katowice, </w:t>
      </w:r>
      <w:proofErr w:type="spellStart"/>
      <w:r w:rsidRPr="00F54BF1">
        <w:rPr>
          <w:rFonts w:ascii="Times New Roman" w:hAnsi="Times New Roman" w:cs="Times New Roman"/>
          <w:b/>
          <w:sz w:val="24"/>
          <w:szCs w:val="24"/>
          <w:lang w:val="en-US"/>
        </w:rPr>
        <w:t>ul</w:t>
      </w:r>
      <w:proofErr w:type="spellEnd"/>
      <w:r w:rsidRPr="00F54BF1">
        <w:rPr>
          <w:rFonts w:ascii="Times New Roman" w:hAnsi="Times New Roman" w:cs="Times New Roman"/>
          <w:b/>
          <w:sz w:val="24"/>
          <w:szCs w:val="24"/>
          <w:lang w:val="en-US"/>
        </w:rPr>
        <w:t>. Provincial 42</w:t>
      </w:r>
      <w:r w:rsidRPr="00F54BF1">
        <w:rPr>
          <w:rFonts w:ascii="Times New Roman" w:hAnsi="Times New Roman" w:cs="Times New Roman"/>
          <w:b/>
          <w:sz w:val="24"/>
          <w:szCs w:val="24"/>
          <w:lang w:val="en-US"/>
        </w:rPr>
        <w:br/>
        <w:t>tel. (+48 32) 2510-736, fax (+48 32) 2513-766</w:t>
      </w:r>
      <w:r w:rsidRPr="00F54BF1">
        <w:rPr>
          <w:rFonts w:ascii="Times New Roman" w:hAnsi="Times New Roman" w:cs="Times New Roman"/>
          <w:b/>
          <w:sz w:val="24"/>
          <w:szCs w:val="24"/>
          <w:lang w:val="en-US"/>
        </w:rPr>
        <w:br/>
        <w:t>as managing the Special Economic Zone</w:t>
      </w:r>
      <w:r w:rsidRPr="00F54BF1">
        <w:rPr>
          <w:rFonts w:ascii="Times New Roman" w:hAnsi="Times New Roman" w:cs="Times New Roman"/>
          <w:b/>
          <w:sz w:val="24"/>
          <w:szCs w:val="24"/>
          <w:lang w:val="en-US"/>
        </w:rPr>
        <w:br/>
        <w:t>announces an invitation to tender for the purpose of:</w:t>
      </w:r>
      <w:r w:rsidRPr="00F54BF1">
        <w:rPr>
          <w:rFonts w:ascii="Times New Roman" w:hAnsi="Times New Roman" w:cs="Times New Roman"/>
          <w:sz w:val="24"/>
          <w:szCs w:val="24"/>
          <w:lang w:val="en-US"/>
        </w:rPr>
        <w:br/>
      </w:r>
      <w:r w:rsidRPr="00F54BF1">
        <w:rPr>
          <w:rFonts w:ascii="Times New Roman" w:hAnsi="Times New Roman" w:cs="Times New Roman"/>
          <w:sz w:val="24"/>
          <w:szCs w:val="24"/>
          <w:lang w:val="en-US"/>
        </w:rPr>
        <w:br/>
        <w:t>- selecting an entity that will acquire ownership of the property described below.</w:t>
      </w:r>
    </w:p>
    <w:p w:rsidR="00F13F85" w:rsidRPr="00F54BF1" w:rsidRDefault="00F13F85" w:rsidP="00F54BF1">
      <w:pPr>
        <w:jc w:val="both"/>
        <w:rPr>
          <w:rFonts w:ascii="Times New Roman" w:hAnsi="Times New Roman" w:cs="Times New Roman"/>
          <w:sz w:val="24"/>
          <w:szCs w:val="24"/>
        </w:rPr>
      </w:pPr>
      <w:r w:rsidRPr="00F54BF1">
        <w:rPr>
          <w:rFonts w:ascii="Times New Roman" w:hAnsi="Times New Roman" w:cs="Times New Roman"/>
          <w:sz w:val="24"/>
          <w:szCs w:val="24"/>
          <w:lang w:val="en-US"/>
        </w:rPr>
        <w:t xml:space="preserve">The object of the tender is the ownership of an undeveloped property with an area of 15,9037 ha (159 037 m2) located in the KSEZ in Zabrze precinct 06, </w:t>
      </w:r>
      <w:proofErr w:type="spellStart"/>
      <w:r w:rsidRPr="00F54BF1">
        <w:rPr>
          <w:rFonts w:ascii="Times New Roman" w:hAnsi="Times New Roman" w:cs="Times New Roman"/>
          <w:sz w:val="24"/>
          <w:szCs w:val="24"/>
          <w:lang w:val="en-US"/>
        </w:rPr>
        <w:t>Mikulczyce</w:t>
      </w:r>
      <w:proofErr w:type="spellEnd"/>
      <w:r w:rsidRPr="00F54BF1">
        <w:rPr>
          <w:rFonts w:ascii="Times New Roman" w:hAnsi="Times New Roman" w:cs="Times New Roman"/>
          <w:sz w:val="24"/>
          <w:szCs w:val="24"/>
          <w:lang w:val="en-US"/>
        </w:rPr>
        <w:t xml:space="preserve">, owned by the Municipality of Zabrze and covering the plot: No. 135/3 with an area. 85,582 m2 located at </w:t>
      </w:r>
      <w:proofErr w:type="spellStart"/>
      <w:r w:rsidRPr="00F54BF1">
        <w:rPr>
          <w:rFonts w:ascii="Times New Roman" w:hAnsi="Times New Roman" w:cs="Times New Roman"/>
          <w:sz w:val="24"/>
          <w:szCs w:val="24"/>
          <w:lang w:val="en-US"/>
        </w:rPr>
        <w:t>ul</w:t>
      </w:r>
      <w:proofErr w:type="spellEnd"/>
      <w:r w:rsidRPr="00F54BF1">
        <w:rPr>
          <w:rFonts w:ascii="Times New Roman" w:hAnsi="Times New Roman" w:cs="Times New Roman"/>
          <w:sz w:val="24"/>
          <w:szCs w:val="24"/>
          <w:lang w:val="en-US"/>
        </w:rPr>
        <w:t xml:space="preserve">. Albert </w:t>
      </w:r>
      <w:proofErr w:type="spellStart"/>
      <w:r w:rsidRPr="00F54BF1">
        <w:rPr>
          <w:rFonts w:ascii="Times New Roman" w:hAnsi="Times New Roman" w:cs="Times New Roman"/>
          <w:sz w:val="24"/>
          <w:szCs w:val="24"/>
          <w:lang w:val="en-US"/>
        </w:rPr>
        <w:t>Borsig</w:t>
      </w:r>
      <w:proofErr w:type="spellEnd"/>
      <w:r w:rsidRPr="00F54BF1">
        <w:rPr>
          <w:rFonts w:ascii="Times New Roman" w:hAnsi="Times New Roman" w:cs="Times New Roman"/>
          <w:sz w:val="24"/>
          <w:szCs w:val="24"/>
          <w:lang w:val="en-US"/>
        </w:rPr>
        <w:t xml:space="preserve"> and No. 144/3, area 73 455 m2 located at </w:t>
      </w:r>
      <w:proofErr w:type="spellStart"/>
      <w:r w:rsidRPr="00F54BF1">
        <w:rPr>
          <w:rFonts w:ascii="Times New Roman" w:hAnsi="Times New Roman" w:cs="Times New Roman"/>
          <w:sz w:val="24"/>
          <w:szCs w:val="24"/>
          <w:lang w:val="en-US"/>
        </w:rPr>
        <w:t>ul</w:t>
      </w:r>
      <w:proofErr w:type="spellEnd"/>
      <w:r w:rsidRPr="00F54BF1">
        <w:rPr>
          <w:rFonts w:ascii="Times New Roman" w:hAnsi="Times New Roman" w:cs="Times New Roman"/>
          <w:sz w:val="24"/>
          <w:szCs w:val="24"/>
          <w:lang w:val="en-US"/>
        </w:rPr>
        <w:t xml:space="preserve">. Guido </w:t>
      </w:r>
      <w:proofErr w:type="spellStart"/>
      <w:r w:rsidRPr="00F54BF1">
        <w:rPr>
          <w:rFonts w:ascii="Times New Roman" w:hAnsi="Times New Roman" w:cs="Times New Roman"/>
          <w:sz w:val="24"/>
          <w:szCs w:val="24"/>
          <w:lang w:val="en-US"/>
        </w:rPr>
        <w:t>Henckel</w:t>
      </w:r>
      <w:proofErr w:type="spellEnd"/>
      <w:r w:rsidRPr="00F54BF1">
        <w:rPr>
          <w:rFonts w:ascii="Times New Roman" w:hAnsi="Times New Roman" w:cs="Times New Roman"/>
          <w:sz w:val="24"/>
          <w:szCs w:val="24"/>
          <w:lang w:val="en-US"/>
        </w:rPr>
        <w:t xml:space="preserve"> </w:t>
      </w:r>
      <w:proofErr w:type="spellStart"/>
      <w:r w:rsidRPr="00F54BF1">
        <w:rPr>
          <w:rFonts w:ascii="Times New Roman" w:hAnsi="Times New Roman" w:cs="Times New Roman"/>
          <w:sz w:val="24"/>
          <w:szCs w:val="24"/>
          <w:lang w:val="en-US"/>
        </w:rPr>
        <w:t>Donnersmarcka</w:t>
      </w:r>
      <w:proofErr w:type="spellEnd"/>
      <w:r w:rsidRPr="00F54BF1">
        <w:rPr>
          <w:rFonts w:ascii="Times New Roman" w:hAnsi="Times New Roman" w:cs="Times New Roman"/>
          <w:sz w:val="24"/>
          <w:szCs w:val="24"/>
          <w:lang w:val="en-US"/>
        </w:rPr>
        <w:t>, for whom the Land Register No. GL1Z / 00033920/8 is kept at the District Court in Zabrze.</w:t>
      </w:r>
      <w:r w:rsidRPr="00F54BF1">
        <w:rPr>
          <w:rFonts w:ascii="Times New Roman" w:hAnsi="Times New Roman" w:cs="Times New Roman"/>
          <w:sz w:val="24"/>
          <w:szCs w:val="24"/>
          <w:lang w:val="en-US"/>
        </w:rPr>
        <w:br/>
        <w:t>The area in question, according to an extract from the land register, is marked in its entirety as a land use - Bp.</w:t>
      </w:r>
      <w:r w:rsidRPr="00F54BF1">
        <w:rPr>
          <w:rFonts w:ascii="Times New Roman" w:hAnsi="Times New Roman" w:cs="Times New Roman"/>
          <w:sz w:val="24"/>
          <w:szCs w:val="24"/>
          <w:lang w:val="en-US"/>
        </w:rPr>
        <w:br/>
        <w:t xml:space="preserve">In accordance with the provisions of the Real Estate Management Act and in the circumstances provided for in the Act, the Mayor of Zabrze may charge an adjacency fee based on the resolution of the City Council in Zabrze No. </w:t>
      </w:r>
      <w:r w:rsidRPr="00F54BF1">
        <w:rPr>
          <w:rFonts w:ascii="Times New Roman" w:hAnsi="Times New Roman" w:cs="Times New Roman"/>
          <w:sz w:val="24"/>
          <w:szCs w:val="24"/>
        </w:rPr>
        <w:t xml:space="preserve">XXVI / 386/2000 of 20/11/2000 as </w:t>
      </w:r>
      <w:proofErr w:type="spellStart"/>
      <w:r w:rsidRPr="00F54BF1">
        <w:rPr>
          <w:rFonts w:ascii="Times New Roman" w:hAnsi="Times New Roman" w:cs="Times New Roman"/>
          <w:sz w:val="24"/>
          <w:szCs w:val="24"/>
        </w:rPr>
        <w:t>amended</w:t>
      </w:r>
      <w:proofErr w:type="spellEnd"/>
      <w:r w:rsidRPr="00F54BF1">
        <w:rPr>
          <w:rFonts w:ascii="Times New Roman" w:hAnsi="Times New Roman" w:cs="Times New Roman"/>
          <w:sz w:val="24"/>
          <w:szCs w:val="24"/>
        </w:rPr>
        <w:t>.</w:t>
      </w:r>
    </w:p>
    <w:p w:rsidR="00F13F85" w:rsidRPr="00F54BF1" w:rsidRDefault="00F13F85" w:rsidP="00F54BF1">
      <w:pPr>
        <w:jc w:val="both"/>
        <w:rPr>
          <w:rFonts w:ascii="Times New Roman" w:hAnsi="Times New Roman" w:cs="Times New Roman"/>
          <w:sz w:val="24"/>
          <w:szCs w:val="24"/>
        </w:rPr>
      </w:pPr>
      <w:r w:rsidRPr="00F54BF1">
        <w:rPr>
          <w:rFonts w:ascii="Times New Roman" w:hAnsi="Times New Roman" w:cs="Times New Roman"/>
          <w:sz w:val="24"/>
          <w:szCs w:val="24"/>
          <w:lang w:val="en-US"/>
        </w:rPr>
        <w:t xml:space="preserve">In section III of the land and mortgage register No. GL1Z / 00033920/8, there are limited property rights: paid and unlimited transmission easement for the company under the name </w:t>
      </w:r>
      <w:proofErr w:type="spellStart"/>
      <w:r w:rsidRPr="00F54BF1">
        <w:rPr>
          <w:rFonts w:ascii="Times New Roman" w:hAnsi="Times New Roman" w:cs="Times New Roman"/>
          <w:sz w:val="24"/>
          <w:szCs w:val="24"/>
          <w:lang w:val="en-US"/>
        </w:rPr>
        <w:t>Tauron</w:t>
      </w:r>
      <w:proofErr w:type="spellEnd"/>
      <w:r w:rsidRPr="00F54BF1">
        <w:rPr>
          <w:rFonts w:ascii="Times New Roman" w:hAnsi="Times New Roman" w:cs="Times New Roman"/>
          <w:sz w:val="24"/>
          <w:szCs w:val="24"/>
          <w:lang w:val="en-US"/>
        </w:rPr>
        <w:t xml:space="preserve"> </w:t>
      </w:r>
      <w:proofErr w:type="spellStart"/>
      <w:r w:rsidRPr="00F54BF1">
        <w:rPr>
          <w:rFonts w:ascii="Times New Roman" w:hAnsi="Times New Roman" w:cs="Times New Roman"/>
          <w:sz w:val="24"/>
          <w:szCs w:val="24"/>
          <w:lang w:val="en-US"/>
        </w:rPr>
        <w:t>Dystrybucja</w:t>
      </w:r>
      <w:proofErr w:type="spellEnd"/>
      <w:r w:rsidRPr="00F54BF1">
        <w:rPr>
          <w:rFonts w:ascii="Times New Roman" w:hAnsi="Times New Roman" w:cs="Times New Roman"/>
          <w:sz w:val="24"/>
          <w:szCs w:val="24"/>
          <w:lang w:val="en-US"/>
        </w:rPr>
        <w:t xml:space="preserve"> S.A. based in Krakow, based on the right to use part of plots No. 2247/16, 2249/16, 78/3, 44/3, 74/3, 72/3, 97/3, 73/3, 96/3, 87 / 3, 88/3, 69/3, 48/3, in order to locate wires and devices used to transmit electricity, which after construction will be part of the enterprise of this Company, including construction of the described devices used to transmit electricity, the right future access to these devices to remove failures, inspections, inspections, maintenance, repairs, upgrades and replacements;</w:t>
      </w:r>
      <w:r w:rsidRPr="00F54BF1">
        <w:rPr>
          <w:rFonts w:ascii="Times New Roman" w:hAnsi="Times New Roman" w:cs="Times New Roman"/>
          <w:sz w:val="24"/>
          <w:szCs w:val="24"/>
          <w:lang w:val="en-US"/>
        </w:rPr>
        <w:t xml:space="preserve"> </w:t>
      </w:r>
      <w:r w:rsidRPr="00F54BF1">
        <w:rPr>
          <w:rFonts w:ascii="Times New Roman" w:hAnsi="Times New Roman" w:cs="Times New Roman"/>
          <w:sz w:val="24"/>
          <w:szCs w:val="24"/>
          <w:lang w:val="en-US"/>
        </w:rPr>
        <w:t xml:space="preserve">paid and unlimited in time transmission easement for </w:t>
      </w:r>
      <w:proofErr w:type="spellStart"/>
      <w:r w:rsidRPr="00F54BF1">
        <w:rPr>
          <w:rFonts w:ascii="Times New Roman" w:hAnsi="Times New Roman" w:cs="Times New Roman"/>
          <w:sz w:val="24"/>
          <w:szCs w:val="24"/>
          <w:lang w:val="en-US"/>
        </w:rPr>
        <w:t>Zabrzańskie</w:t>
      </w:r>
      <w:proofErr w:type="spellEnd"/>
      <w:r w:rsidRPr="00F54BF1">
        <w:rPr>
          <w:rFonts w:ascii="Times New Roman" w:hAnsi="Times New Roman" w:cs="Times New Roman"/>
          <w:sz w:val="24"/>
          <w:szCs w:val="24"/>
          <w:lang w:val="en-US"/>
        </w:rPr>
        <w:t xml:space="preserve"> </w:t>
      </w:r>
      <w:proofErr w:type="spellStart"/>
      <w:r w:rsidRPr="00F54BF1">
        <w:rPr>
          <w:rFonts w:ascii="Times New Roman" w:hAnsi="Times New Roman" w:cs="Times New Roman"/>
          <w:sz w:val="24"/>
          <w:szCs w:val="24"/>
          <w:lang w:val="en-US"/>
        </w:rPr>
        <w:t>Przedsiębiorstwo</w:t>
      </w:r>
      <w:proofErr w:type="spellEnd"/>
      <w:r w:rsidRPr="00F54BF1">
        <w:rPr>
          <w:rFonts w:ascii="Times New Roman" w:hAnsi="Times New Roman" w:cs="Times New Roman"/>
          <w:sz w:val="24"/>
          <w:szCs w:val="24"/>
          <w:lang w:val="en-US"/>
        </w:rPr>
        <w:t xml:space="preserve"> </w:t>
      </w:r>
      <w:proofErr w:type="spellStart"/>
      <w:r w:rsidRPr="00F54BF1">
        <w:rPr>
          <w:rFonts w:ascii="Times New Roman" w:hAnsi="Times New Roman" w:cs="Times New Roman"/>
          <w:sz w:val="24"/>
          <w:szCs w:val="24"/>
          <w:lang w:val="en-US"/>
        </w:rPr>
        <w:t>Wodociągów</w:t>
      </w:r>
      <w:proofErr w:type="spellEnd"/>
      <w:r w:rsidRPr="00F54BF1">
        <w:rPr>
          <w:rFonts w:ascii="Times New Roman" w:hAnsi="Times New Roman" w:cs="Times New Roman"/>
          <w:sz w:val="24"/>
          <w:szCs w:val="24"/>
          <w:lang w:val="en-US"/>
        </w:rPr>
        <w:t xml:space="preserve"> </w:t>
      </w:r>
      <w:proofErr w:type="spellStart"/>
      <w:r w:rsidRPr="00F54BF1">
        <w:rPr>
          <w:rFonts w:ascii="Times New Roman" w:hAnsi="Times New Roman" w:cs="Times New Roman"/>
          <w:sz w:val="24"/>
          <w:szCs w:val="24"/>
          <w:lang w:val="en-US"/>
        </w:rPr>
        <w:t>i</w:t>
      </w:r>
      <w:proofErr w:type="spellEnd"/>
      <w:r w:rsidRPr="00F54BF1">
        <w:rPr>
          <w:rFonts w:ascii="Times New Roman" w:hAnsi="Times New Roman" w:cs="Times New Roman"/>
          <w:sz w:val="24"/>
          <w:szCs w:val="24"/>
          <w:lang w:val="en-US"/>
        </w:rPr>
        <w:t xml:space="preserve"> </w:t>
      </w:r>
      <w:proofErr w:type="spellStart"/>
      <w:r w:rsidRPr="00F54BF1">
        <w:rPr>
          <w:rFonts w:ascii="Times New Roman" w:hAnsi="Times New Roman" w:cs="Times New Roman"/>
          <w:sz w:val="24"/>
          <w:szCs w:val="24"/>
          <w:lang w:val="en-US"/>
        </w:rPr>
        <w:t>Kanalizacji</w:t>
      </w:r>
      <w:proofErr w:type="spellEnd"/>
      <w:r w:rsidRPr="00F54BF1">
        <w:rPr>
          <w:rFonts w:ascii="Times New Roman" w:hAnsi="Times New Roman" w:cs="Times New Roman"/>
          <w:sz w:val="24"/>
          <w:szCs w:val="24"/>
          <w:lang w:val="en-US"/>
        </w:rPr>
        <w:t xml:space="preserve"> </w:t>
      </w:r>
      <w:proofErr w:type="spellStart"/>
      <w:r w:rsidRPr="00F54BF1">
        <w:rPr>
          <w:rFonts w:ascii="Times New Roman" w:hAnsi="Times New Roman" w:cs="Times New Roman"/>
          <w:sz w:val="24"/>
          <w:szCs w:val="24"/>
          <w:lang w:val="en-US"/>
        </w:rPr>
        <w:t>Spółka</w:t>
      </w:r>
      <w:proofErr w:type="spellEnd"/>
      <w:r w:rsidRPr="00F54BF1">
        <w:rPr>
          <w:rFonts w:ascii="Times New Roman" w:hAnsi="Times New Roman" w:cs="Times New Roman"/>
          <w:sz w:val="24"/>
          <w:szCs w:val="24"/>
          <w:lang w:val="en-US"/>
        </w:rPr>
        <w:t xml:space="preserve"> z </w:t>
      </w:r>
      <w:proofErr w:type="spellStart"/>
      <w:r w:rsidRPr="00F54BF1">
        <w:rPr>
          <w:rFonts w:ascii="Times New Roman" w:hAnsi="Times New Roman" w:cs="Times New Roman"/>
          <w:sz w:val="24"/>
          <w:szCs w:val="24"/>
          <w:lang w:val="en-US"/>
        </w:rPr>
        <w:t>o.o</w:t>
      </w:r>
      <w:proofErr w:type="spellEnd"/>
      <w:r w:rsidRPr="00F54BF1">
        <w:rPr>
          <w:rFonts w:ascii="Times New Roman" w:hAnsi="Times New Roman" w:cs="Times New Roman"/>
          <w:sz w:val="24"/>
          <w:szCs w:val="24"/>
          <w:lang w:val="en-US"/>
        </w:rPr>
        <w:t>. based in Zabrze based on the right to use part of plots No. 1798/16, 2247/16, 2246/16, 2245/16, 42/3, 46/3, 64/3, 65/3, 68/3, 72 / 3, 2251/16 in order to locate wires and devices that after construction will form part of the enterprise of this Company, including construction of the described devices, access rights to these devices to remove failures, inspections, inspections, maintenance, repairs, modernization and exchange;</w:t>
      </w:r>
      <w:r w:rsidRPr="00F54BF1">
        <w:rPr>
          <w:rFonts w:ascii="Times New Roman" w:hAnsi="Times New Roman" w:cs="Times New Roman"/>
          <w:sz w:val="24"/>
          <w:szCs w:val="24"/>
          <w:lang w:val="en-US"/>
        </w:rPr>
        <w:t xml:space="preserve"> </w:t>
      </w:r>
      <w:r w:rsidRPr="00F54BF1">
        <w:rPr>
          <w:rFonts w:ascii="Times New Roman" w:hAnsi="Times New Roman" w:cs="Times New Roman"/>
          <w:sz w:val="24"/>
          <w:szCs w:val="24"/>
          <w:lang w:val="en-US"/>
        </w:rPr>
        <w:t xml:space="preserve">payable and unlimited in time transmission easement for the company under the name </w:t>
      </w:r>
      <w:proofErr w:type="spellStart"/>
      <w:r w:rsidRPr="00F54BF1">
        <w:rPr>
          <w:rFonts w:ascii="Times New Roman" w:hAnsi="Times New Roman" w:cs="Times New Roman"/>
          <w:sz w:val="24"/>
          <w:szCs w:val="24"/>
          <w:lang w:val="en-US"/>
        </w:rPr>
        <w:t>Polska</w:t>
      </w:r>
      <w:proofErr w:type="spellEnd"/>
      <w:r w:rsidRPr="00F54BF1">
        <w:rPr>
          <w:rFonts w:ascii="Times New Roman" w:hAnsi="Times New Roman" w:cs="Times New Roman"/>
          <w:sz w:val="24"/>
          <w:szCs w:val="24"/>
          <w:lang w:val="en-US"/>
        </w:rPr>
        <w:t xml:space="preserve"> </w:t>
      </w:r>
      <w:proofErr w:type="spellStart"/>
      <w:r w:rsidRPr="00F54BF1">
        <w:rPr>
          <w:rFonts w:ascii="Times New Roman" w:hAnsi="Times New Roman" w:cs="Times New Roman"/>
          <w:sz w:val="24"/>
          <w:szCs w:val="24"/>
          <w:lang w:val="en-US"/>
        </w:rPr>
        <w:t>Spółka</w:t>
      </w:r>
      <w:proofErr w:type="spellEnd"/>
      <w:r w:rsidRPr="00F54BF1">
        <w:rPr>
          <w:rFonts w:ascii="Times New Roman" w:hAnsi="Times New Roman" w:cs="Times New Roman"/>
          <w:sz w:val="24"/>
          <w:szCs w:val="24"/>
          <w:lang w:val="en-US"/>
        </w:rPr>
        <w:t xml:space="preserve"> </w:t>
      </w:r>
      <w:proofErr w:type="spellStart"/>
      <w:r w:rsidRPr="00F54BF1">
        <w:rPr>
          <w:rFonts w:ascii="Times New Roman" w:hAnsi="Times New Roman" w:cs="Times New Roman"/>
          <w:sz w:val="24"/>
          <w:szCs w:val="24"/>
          <w:lang w:val="en-US"/>
        </w:rPr>
        <w:t>Gazownictwa</w:t>
      </w:r>
      <w:proofErr w:type="spellEnd"/>
      <w:r w:rsidRPr="00F54BF1">
        <w:rPr>
          <w:rFonts w:ascii="Times New Roman" w:hAnsi="Times New Roman" w:cs="Times New Roman"/>
          <w:sz w:val="24"/>
          <w:szCs w:val="24"/>
          <w:lang w:val="en-US"/>
        </w:rPr>
        <w:t xml:space="preserve"> </w:t>
      </w:r>
      <w:proofErr w:type="spellStart"/>
      <w:r w:rsidRPr="00F54BF1">
        <w:rPr>
          <w:rFonts w:ascii="Times New Roman" w:hAnsi="Times New Roman" w:cs="Times New Roman"/>
          <w:sz w:val="24"/>
          <w:szCs w:val="24"/>
          <w:lang w:val="en-US"/>
        </w:rPr>
        <w:t>spółka</w:t>
      </w:r>
      <w:proofErr w:type="spellEnd"/>
      <w:r w:rsidRPr="00F54BF1">
        <w:rPr>
          <w:rFonts w:ascii="Times New Roman" w:hAnsi="Times New Roman" w:cs="Times New Roman"/>
          <w:sz w:val="24"/>
          <w:szCs w:val="24"/>
          <w:lang w:val="en-US"/>
        </w:rPr>
        <w:t xml:space="preserve"> z </w:t>
      </w:r>
      <w:proofErr w:type="spellStart"/>
      <w:r w:rsidRPr="00F54BF1">
        <w:rPr>
          <w:rFonts w:ascii="Times New Roman" w:hAnsi="Times New Roman" w:cs="Times New Roman"/>
          <w:sz w:val="24"/>
          <w:szCs w:val="24"/>
          <w:lang w:val="en-US"/>
        </w:rPr>
        <w:t>o.o</w:t>
      </w:r>
      <w:proofErr w:type="spellEnd"/>
      <w:r w:rsidRPr="00F54BF1">
        <w:rPr>
          <w:rFonts w:ascii="Times New Roman" w:hAnsi="Times New Roman" w:cs="Times New Roman"/>
          <w:sz w:val="24"/>
          <w:szCs w:val="24"/>
          <w:lang w:val="en-US"/>
        </w:rPr>
        <w:t>. based in Warsaw, based on the right to use part of plots no .: 41/4, 59/3, 60/3, 61/3, 65/3, 70/3, 71/3, 72/3, 73/3, 74/3, 86/3, 88/3, 89/3, 90/3, 91/3, 92/3, 97/3, 105/3, 1798/16, 2245/16, 2247/16, 2256 / 16, 2257/16, 2258/16, 2310/16, 2244/16, 2252/16, 2251/16 in order to locate pipes and devices used for gas transmission, which after construction will be part of the enterprise of this company, including construction the described devices for the transmission of gas, the right of access in future to these devices to remove failures, inspections, inspections, maintenance, repairs, upgrades and replacements;</w:t>
      </w:r>
      <w:r w:rsidRPr="00F54BF1">
        <w:rPr>
          <w:rFonts w:ascii="Times New Roman" w:hAnsi="Times New Roman" w:cs="Times New Roman"/>
          <w:sz w:val="24"/>
          <w:szCs w:val="24"/>
          <w:lang w:val="en-US"/>
        </w:rPr>
        <w:t xml:space="preserve"> </w:t>
      </w:r>
      <w:r w:rsidRPr="00F54BF1">
        <w:rPr>
          <w:rFonts w:ascii="Times New Roman" w:hAnsi="Times New Roman" w:cs="Times New Roman"/>
          <w:sz w:val="24"/>
          <w:szCs w:val="24"/>
          <w:lang w:val="en-US"/>
        </w:rPr>
        <w:t xml:space="preserve">paid and unlimited in time transmission easement for the benefit of the company under the name of "TERMA DOM" Sp. z </w:t>
      </w:r>
      <w:proofErr w:type="spellStart"/>
      <w:r w:rsidRPr="00F54BF1">
        <w:rPr>
          <w:rFonts w:ascii="Times New Roman" w:hAnsi="Times New Roman" w:cs="Times New Roman"/>
          <w:sz w:val="24"/>
          <w:szCs w:val="24"/>
          <w:lang w:val="en-US"/>
        </w:rPr>
        <w:t>o.o</w:t>
      </w:r>
      <w:proofErr w:type="spellEnd"/>
      <w:r w:rsidRPr="00F54BF1">
        <w:rPr>
          <w:rFonts w:ascii="Times New Roman" w:hAnsi="Times New Roman" w:cs="Times New Roman"/>
          <w:sz w:val="24"/>
          <w:szCs w:val="24"/>
          <w:lang w:val="en-US"/>
        </w:rPr>
        <w:t xml:space="preserve">. based in Zabrze consisting of the right to use the part of the parcel lot No. 73/3 for the purpose of locating wires and equipment that will be part of the enterprise of this Company after construction, including </w:t>
      </w:r>
      <w:r w:rsidRPr="00F54BF1">
        <w:rPr>
          <w:rFonts w:ascii="Times New Roman" w:hAnsi="Times New Roman" w:cs="Times New Roman"/>
          <w:sz w:val="24"/>
          <w:szCs w:val="24"/>
          <w:lang w:val="en-US"/>
        </w:rPr>
        <w:lastRenderedPageBreak/>
        <w:t xml:space="preserve">construction of the described devices, access rights to these devices for the purpose of removing accidents , inspections, inspections, maintenance, repairs, modernization and replacement, and paid land easement consisting of technical infrastructure devices (medium voltage cable line) through part of plot no. 2249/16 for every owner, perpetual land user or owner of the property covered by the book perpetual motion No. </w:t>
      </w:r>
      <w:r w:rsidRPr="00F54BF1">
        <w:rPr>
          <w:rFonts w:ascii="Times New Roman" w:hAnsi="Times New Roman" w:cs="Times New Roman"/>
          <w:sz w:val="24"/>
          <w:szCs w:val="24"/>
        </w:rPr>
        <w:t>GL1Z / 00066325/7.</w:t>
      </w:r>
    </w:p>
    <w:p w:rsidR="00F13F85" w:rsidRPr="00F54BF1" w:rsidRDefault="00F13F85" w:rsidP="00F54BF1">
      <w:pPr>
        <w:jc w:val="both"/>
        <w:rPr>
          <w:rFonts w:ascii="Times New Roman" w:hAnsi="Times New Roman" w:cs="Times New Roman"/>
          <w:sz w:val="24"/>
          <w:szCs w:val="24"/>
          <w:lang w:val="en-US"/>
        </w:rPr>
      </w:pPr>
      <w:r w:rsidRPr="00F54BF1">
        <w:rPr>
          <w:rFonts w:ascii="Times New Roman" w:hAnsi="Times New Roman" w:cs="Times New Roman"/>
          <w:sz w:val="24"/>
          <w:szCs w:val="24"/>
          <w:lang w:val="en-US"/>
        </w:rPr>
        <w:t xml:space="preserve">The real estate is undeveloped with a shape similar to two connected rectangles. Neighborhood comprises service areas and undeveloped investment areas. Access to real estate and weaponry from </w:t>
      </w:r>
      <w:proofErr w:type="spellStart"/>
      <w:r w:rsidRPr="00F54BF1">
        <w:rPr>
          <w:rFonts w:ascii="Times New Roman" w:hAnsi="Times New Roman" w:cs="Times New Roman"/>
          <w:sz w:val="24"/>
          <w:szCs w:val="24"/>
          <w:lang w:val="en-US"/>
        </w:rPr>
        <w:t>ul</w:t>
      </w:r>
      <w:proofErr w:type="spellEnd"/>
      <w:r w:rsidRPr="00F54BF1">
        <w:rPr>
          <w:rFonts w:ascii="Times New Roman" w:hAnsi="Times New Roman" w:cs="Times New Roman"/>
          <w:sz w:val="24"/>
          <w:szCs w:val="24"/>
          <w:lang w:val="en-US"/>
        </w:rPr>
        <w:t xml:space="preserve">. Alberta </w:t>
      </w:r>
      <w:proofErr w:type="spellStart"/>
      <w:r w:rsidRPr="00F54BF1">
        <w:rPr>
          <w:rFonts w:ascii="Times New Roman" w:hAnsi="Times New Roman" w:cs="Times New Roman"/>
          <w:sz w:val="24"/>
          <w:szCs w:val="24"/>
          <w:lang w:val="en-US"/>
        </w:rPr>
        <w:t>Borsiga</w:t>
      </w:r>
      <w:proofErr w:type="spellEnd"/>
      <w:r w:rsidRPr="00F54BF1">
        <w:rPr>
          <w:rFonts w:ascii="Times New Roman" w:hAnsi="Times New Roman" w:cs="Times New Roman"/>
          <w:sz w:val="24"/>
          <w:szCs w:val="24"/>
          <w:lang w:val="en-US"/>
        </w:rPr>
        <w:t xml:space="preserve"> and </w:t>
      </w:r>
      <w:proofErr w:type="spellStart"/>
      <w:r w:rsidRPr="00F54BF1">
        <w:rPr>
          <w:rFonts w:ascii="Times New Roman" w:hAnsi="Times New Roman" w:cs="Times New Roman"/>
          <w:sz w:val="24"/>
          <w:szCs w:val="24"/>
          <w:lang w:val="en-US"/>
        </w:rPr>
        <w:t>ul</w:t>
      </w:r>
      <w:proofErr w:type="spellEnd"/>
      <w:r w:rsidRPr="00F54BF1">
        <w:rPr>
          <w:rFonts w:ascii="Times New Roman" w:hAnsi="Times New Roman" w:cs="Times New Roman"/>
          <w:sz w:val="24"/>
          <w:szCs w:val="24"/>
          <w:lang w:val="en-US"/>
        </w:rPr>
        <w:t xml:space="preserve">. Solomon Isaac. Plot 135/3 runs a rainwater sewage network, an overhead power line, a gas network, and through plot No. 144/3, a rainwater sewage system runs along </w:t>
      </w:r>
      <w:proofErr w:type="spellStart"/>
      <w:r w:rsidRPr="00F54BF1">
        <w:rPr>
          <w:rFonts w:ascii="Times New Roman" w:hAnsi="Times New Roman" w:cs="Times New Roman"/>
          <w:sz w:val="24"/>
          <w:szCs w:val="24"/>
          <w:lang w:val="en-US"/>
        </w:rPr>
        <w:t>along</w:t>
      </w:r>
      <w:proofErr w:type="spellEnd"/>
      <w:r w:rsidRPr="00F54BF1">
        <w:rPr>
          <w:rFonts w:ascii="Times New Roman" w:hAnsi="Times New Roman" w:cs="Times New Roman"/>
          <w:sz w:val="24"/>
          <w:szCs w:val="24"/>
          <w:lang w:val="en-US"/>
        </w:rPr>
        <w:t xml:space="preserve"> the west and south borders of plot No. 144/3, and a drainage ditch runs. </w:t>
      </w:r>
      <w:proofErr w:type="spellStart"/>
      <w:r w:rsidRPr="00F54BF1">
        <w:rPr>
          <w:rFonts w:ascii="Times New Roman" w:hAnsi="Times New Roman" w:cs="Times New Roman"/>
          <w:sz w:val="24"/>
          <w:szCs w:val="24"/>
          <w:lang w:val="en-US"/>
        </w:rPr>
        <w:t>Ww</w:t>
      </w:r>
      <w:proofErr w:type="spellEnd"/>
      <w:r w:rsidRPr="00F54BF1">
        <w:rPr>
          <w:rFonts w:ascii="Times New Roman" w:hAnsi="Times New Roman" w:cs="Times New Roman"/>
          <w:sz w:val="24"/>
          <w:szCs w:val="24"/>
          <w:lang w:val="en-US"/>
        </w:rPr>
        <w:t>. plots are located within the limits of the Katowice Special Economic Zone.</w:t>
      </w:r>
    </w:p>
    <w:p w:rsidR="00F13F85" w:rsidRPr="00F54BF1" w:rsidRDefault="00F13F85" w:rsidP="00F54BF1">
      <w:pPr>
        <w:jc w:val="both"/>
        <w:rPr>
          <w:rFonts w:ascii="Times New Roman" w:hAnsi="Times New Roman" w:cs="Times New Roman"/>
          <w:sz w:val="24"/>
          <w:szCs w:val="24"/>
          <w:lang w:val="en-US"/>
        </w:rPr>
      </w:pPr>
      <w:r w:rsidRPr="00F54BF1">
        <w:rPr>
          <w:rFonts w:ascii="Times New Roman" w:hAnsi="Times New Roman" w:cs="Times New Roman"/>
          <w:sz w:val="24"/>
          <w:szCs w:val="24"/>
          <w:lang w:val="en-US"/>
        </w:rPr>
        <w:t>The buyer of the real estate prior to entering the area is obliged to conclude a tripartite agreement on taking over the guarantee and warranty as part of connecting the investor (bidder) to the infrastructure network of Zabrze, according to the template attached to the Specification of Essential Terms of the Tender.</w:t>
      </w:r>
      <w:r w:rsidRPr="00F54BF1">
        <w:rPr>
          <w:rFonts w:ascii="Times New Roman" w:hAnsi="Times New Roman" w:cs="Times New Roman"/>
          <w:sz w:val="24"/>
          <w:szCs w:val="24"/>
          <w:lang w:val="en-US"/>
        </w:rPr>
        <w:br/>
        <w:t>When selling the property constituting plots no. 135/3 and 144/3, a part of the unpaid and unlimited transmission ease will be established for Zabrze, based on the right to access to existing transmission devices of the rainwater drainage system in order to remove failures, inspections, inspections, maintenance , refurbishing, modernizing and replacing.</w:t>
      </w:r>
    </w:p>
    <w:p w:rsidR="00F54BF1" w:rsidRPr="00F54BF1" w:rsidRDefault="00F54BF1" w:rsidP="00F54BF1">
      <w:pPr>
        <w:jc w:val="both"/>
        <w:rPr>
          <w:rFonts w:ascii="Times New Roman" w:hAnsi="Times New Roman" w:cs="Times New Roman"/>
          <w:sz w:val="24"/>
          <w:szCs w:val="24"/>
          <w:lang w:val="en-US"/>
        </w:rPr>
      </w:pPr>
      <w:r w:rsidRPr="00F54BF1">
        <w:rPr>
          <w:rFonts w:ascii="Times New Roman" w:hAnsi="Times New Roman" w:cs="Times New Roman"/>
          <w:sz w:val="24"/>
          <w:szCs w:val="24"/>
          <w:lang w:val="en-US"/>
        </w:rPr>
        <w:t>On plot No. 144/3 is located a ditch, built as part of the project with the participation of European funds, which is in the period of durability of the project, the maintenance of this trench will belong to the new land owner.</w:t>
      </w:r>
    </w:p>
    <w:p w:rsidR="00F54BF1" w:rsidRPr="00F54BF1" w:rsidRDefault="00F54BF1" w:rsidP="00F54BF1">
      <w:pPr>
        <w:jc w:val="both"/>
        <w:rPr>
          <w:rFonts w:ascii="Times New Roman" w:hAnsi="Times New Roman" w:cs="Times New Roman"/>
          <w:sz w:val="24"/>
          <w:szCs w:val="24"/>
          <w:lang w:val="en-US"/>
        </w:rPr>
      </w:pPr>
      <w:r w:rsidRPr="00F54BF1">
        <w:rPr>
          <w:rFonts w:ascii="Times New Roman" w:hAnsi="Times New Roman" w:cs="Times New Roman"/>
          <w:sz w:val="24"/>
          <w:szCs w:val="24"/>
          <w:lang w:val="en-US"/>
        </w:rPr>
        <w:t>Plots No. 135/3 and 144/3 are located within the area covered by the current local spatial development plan of Zabrze for areas located in the northern part of the city of Zabrze adopted by the Resolution of the City Council in Zabrze No. XLIII / 562/09 of September 14, 2009 (Dz. Journal of the Silesian Province of 2009, No. 213, item 3971). According to the findings of the above Plot No. 135/3 and 144/3 are located in the area marked A.02.PP, SM, UR - which means the areas of industrial development, warehouses and small production.</w:t>
      </w:r>
      <w:r w:rsidRPr="00F54BF1">
        <w:rPr>
          <w:rFonts w:ascii="Times New Roman" w:hAnsi="Times New Roman" w:cs="Times New Roman"/>
          <w:sz w:val="24"/>
          <w:szCs w:val="24"/>
          <w:lang w:val="en-US"/>
        </w:rPr>
        <w:br/>
        <w:t xml:space="preserve">The asking price for the property is </w:t>
      </w:r>
      <w:r w:rsidRPr="00C6720E">
        <w:rPr>
          <w:rFonts w:ascii="Times New Roman" w:hAnsi="Times New Roman" w:cs="Times New Roman"/>
          <w:b/>
          <w:sz w:val="24"/>
          <w:szCs w:val="24"/>
          <w:lang w:val="en-US"/>
        </w:rPr>
        <w:t>PLN 16,000,000.00 net (say: sixteen million zlotys 00/100).</w:t>
      </w:r>
      <w:bookmarkStart w:id="0" w:name="_GoBack"/>
      <w:bookmarkEnd w:id="0"/>
      <w:r w:rsidRPr="00F54BF1">
        <w:rPr>
          <w:rFonts w:ascii="Times New Roman" w:hAnsi="Times New Roman" w:cs="Times New Roman"/>
          <w:sz w:val="24"/>
          <w:szCs w:val="24"/>
          <w:lang w:val="en-US"/>
        </w:rPr>
        <w:br/>
        <w:t>The VAT will be added to the sale price fixed in the tender at the rate applicable on the date of payment of the price.</w:t>
      </w:r>
    </w:p>
    <w:p w:rsidR="00F54BF1" w:rsidRPr="00F54BF1" w:rsidRDefault="00F54BF1" w:rsidP="00F54BF1">
      <w:pPr>
        <w:jc w:val="both"/>
        <w:rPr>
          <w:rFonts w:ascii="Times New Roman" w:hAnsi="Times New Roman" w:cs="Times New Roman"/>
          <w:sz w:val="24"/>
          <w:szCs w:val="24"/>
          <w:lang w:val="en-US"/>
        </w:rPr>
      </w:pPr>
      <w:r w:rsidRPr="00F54BF1">
        <w:rPr>
          <w:rFonts w:ascii="Times New Roman" w:hAnsi="Times New Roman" w:cs="Times New Roman"/>
          <w:sz w:val="24"/>
          <w:szCs w:val="24"/>
          <w:lang w:val="en-US"/>
        </w:rPr>
        <w:t xml:space="preserve">The bidder is obliged to pay a bid bond in the amount of </w:t>
      </w:r>
      <w:r w:rsidRPr="00C6720E">
        <w:rPr>
          <w:rFonts w:ascii="Times New Roman" w:hAnsi="Times New Roman" w:cs="Times New Roman"/>
          <w:b/>
          <w:sz w:val="24"/>
          <w:szCs w:val="24"/>
          <w:lang w:val="en-US"/>
        </w:rPr>
        <w:t>PLN 2,400,000.00 (in words: two million four hundred thousand zlotys 00/100 PLN)</w:t>
      </w:r>
      <w:r w:rsidRPr="00F54BF1">
        <w:rPr>
          <w:rFonts w:ascii="Times New Roman" w:hAnsi="Times New Roman" w:cs="Times New Roman"/>
          <w:sz w:val="24"/>
          <w:szCs w:val="24"/>
          <w:lang w:val="en-US"/>
        </w:rPr>
        <w:t xml:space="preserve"> to the deposit account of the City of Zabrze (ING Bank </w:t>
      </w:r>
      <w:proofErr w:type="spellStart"/>
      <w:r w:rsidRPr="00F54BF1">
        <w:rPr>
          <w:rFonts w:ascii="Times New Roman" w:hAnsi="Times New Roman" w:cs="Times New Roman"/>
          <w:sz w:val="24"/>
          <w:szCs w:val="24"/>
          <w:lang w:val="en-US"/>
        </w:rPr>
        <w:t>Śląski</w:t>
      </w:r>
      <w:proofErr w:type="spellEnd"/>
      <w:r w:rsidRPr="00F54BF1">
        <w:rPr>
          <w:rFonts w:ascii="Times New Roman" w:hAnsi="Times New Roman" w:cs="Times New Roman"/>
          <w:sz w:val="24"/>
          <w:szCs w:val="24"/>
          <w:lang w:val="en-US"/>
        </w:rPr>
        <w:t xml:space="preserve"> o / Zabrze no. 25 1050 1230 1000 0023 5387 1185), until 06/05/2019. The date of payment of the bid bond shall be the date of its receipt on the above-mentioned account.</w:t>
      </w:r>
    </w:p>
    <w:p w:rsidR="00F54BF1" w:rsidRPr="00F54BF1" w:rsidRDefault="00F54BF1" w:rsidP="00F54BF1">
      <w:pPr>
        <w:jc w:val="both"/>
        <w:rPr>
          <w:rFonts w:ascii="Times New Roman" w:hAnsi="Times New Roman" w:cs="Times New Roman"/>
          <w:sz w:val="24"/>
          <w:szCs w:val="24"/>
          <w:lang w:val="en-US"/>
        </w:rPr>
      </w:pPr>
      <w:r w:rsidRPr="00F54BF1">
        <w:rPr>
          <w:rFonts w:ascii="Times New Roman" w:hAnsi="Times New Roman" w:cs="Times New Roman"/>
          <w:sz w:val="24"/>
          <w:szCs w:val="24"/>
          <w:lang w:val="en-US"/>
        </w:rPr>
        <w:t xml:space="preserve">The tender for the sale of real estate will be held on 10/05/2019 at 10:00 at the headquarters of the Katowice Special Economic Zone S.A. in Katowice at </w:t>
      </w:r>
      <w:proofErr w:type="spellStart"/>
      <w:r w:rsidRPr="00F54BF1">
        <w:rPr>
          <w:rFonts w:ascii="Times New Roman" w:hAnsi="Times New Roman" w:cs="Times New Roman"/>
          <w:sz w:val="24"/>
          <w:szCs w:val="24"/>
          <w:lang w:val="en-US"/>
        </w:rPr>
        <w:t>ul</w:t>
      </w:r>
      <w:proofErr w:type="spellEnd"/>
      <w:r w:rsidRPr="00F54BF1">
        <w:rPr>
          <w:rFonts w:ascii="Times New Roman" w:hAnsi="Times New Roman" w:cs="Times New Roman"/>
          <w:sz w:val="24"/>
          <w:szCs w:val="24"/>
          <w:lang w:val="en-US"/>
        </w:rPr>
        <w:t xml:space="preserve">. </w:t>
      </w:r>
      <w:proofErr w:type="spellStart"/>
      <w:r w:rsidRPr="00F54BF1">
        <w:rPr>
          <w:rFonts w:ascii="Times New Roman" w:hAnsi="Times New Roman" w:cs="Times New Roman"/>
          <w:sz w:val="24"/>
          <w:szCs w:val="24"/>
          <w:lang w:val="en-US"/>
        </w:rPr>
        <w:t>Wojewódzka</w:t>
      </w:r>
      <w:proofErr w:type="spellEnd"/>
      <w:r w:rsidRPr="00F54BF1">
        <w:rPr>
          <w:rFonts w:ascii="Times New Roman" w:hAnsi="Times New Roman" w:cs="Times New Roman"/>
          <w:sz w:val="24"/>
          <w:szCs w:val="24"/>
          <w:lang w:val="en-US"/>
        </w:rPr>
        <w:t xml:space="preserve"> 42.</w:t>
      </w:r>
      <w:r w:rsidRPr="00F54BF1">
        <w:rPr>
          <w:rFonts w:ascii="Times New Roman" w:hAnsi="Times New Roman" w:cs="Times New Roman"/>
          <w:sz w:val="24"/>
          <w:szCs w:val="24"/>
          <w:lang w:val="en-US"/>
        </w:rPr>
        <w:br/>
        <w:t>The condition for participation in the tender is the payment of the bid bond within the above-mentioned deadline and submission of a written offer prepared in accordance with the requirements contained in the "Specification of Essential Terms of the Tender" by 06.05.2019 at 16:00 at the office of the organizer of the tender.</w:t>
      </w:r>
    </w:p>
    <w:p w:rsidR="00F54BF1" w:rsidRPr="00F54BF1" w:rsidRDefault="00F54BF1" w:rsidP="00F54BF1">
      <w:pPr>
        <w:jc w:val="both"/>
        <w:rPr>
          <w:rFonts w:ascii="Times New Roman" w:hAnsi="Times New Roman" w:cs="Times New Roman"/>
          <w:sz w:val="24"/>
          <w:szCs w:val="24"/>
          <w:lang w:val="en-US"/>
        </w:rPr>
      </w:pPr>
      <w:r w:rsidRPr="00F54BF1">
        <w:rPr>
          <w:rFonts w:ascii="Times New Roman" w:hAnsi="Times New Roman" w:cs="Times New Roman"/>
          <w:sz w:val="24"/>
          <w:szCs w:val="24"/>
          <w:lang w:val="en-US"/>
        </w:rPr>
        <w:lastRenderedPageBreak/>
        <w:t>Additional terms of the tender, criteria for evaluating the offer in terms of an economic venture planned in the Zone, detailed information about the infrastructure are included in the "Specification of essential conditions of the tender", which can be purchased at the office of the organizer of the tender. 9.00 - 16.00, from Monday to Friday. The price of the specification is PLN 10,000.00 + 23% VAT (in words: ten thousand zlotys) payable to the account of the Katowice Special Economic Zone S.A. in Katowice (Deutsche Bank PBC SA No. 09 1910 1048 2501 9911 2936 0001).</w:t>
      </w:r>
    </w:p>
    <w:p w:rsidR="00F54BF1" w:rsidRPr="00F54BF1" w:rsidRDefault="00F54BF1" w:rsidP="00F54BF1">
      <w:pPr>
        <w:jc w:val="both"/>
        <w:rPr>
          <w:rFonts w:ascii="Times New Roman" w:hAnsi="Times New Roman" w:cs="Times New Roman"/>
          <w:sz w:val="24"/>
          <w:szCs w:val="24"/>
          <w:lang w:val="en-US"/>
        </w:rPr>
      </w:pPr>
      <w:r w:rsidRPr="00F54BF1">
        <w:rPr>
          <w:rFonts w:ascii="Times New Roman" w:hAnsi="Times New Roman" w:cs="Times New Roman"/>
          <w:sz w:val="24"/>
          <w:szCs w:val="24"/>
          <w:lang w:val="en-US"/>
        </w:rPr>
        <w:t>The bid bond paid by the participant who won the tender is counted towards the sale price.</w:t>
      </w:r>
      <w:r w:rsidRPr="00F54BF1">
        <w:rPr>
          <w:rFonts w:ascii="Times New Roman" w:hAnsi="Times New Roman" w:cs="Times New Roman"/>
          <w:sz w:val="24"/>
          <w:szCs w:val="24"/>
          <w:lang w:val="en-US"/>
        </w:rPr>
        <w:br/>
        <w:t>If the entity selected following the tender procedure evades the conclusion of the real estate sale agreement, the paid deposit is forfeited on the terms specified in</w:t>
      </w:r>
      <w:r w:rsidRPr="00F54BF1">
        <w:rPr>
          <w:rFonts w:ascii="Times New Roman" w:hAnsi="Times New Roman" w:cs="Times New Roman"/>
          <w:sz w:val="24"/>
          <w:szCs w:val="24"/>
          <w:lang w:val="en-US"/>
        </w:rPr>
        <w:br/>
        <w:t>in the "Specification of essential conditions of the tender".</w:t>
      </w:r>
      <w:r w:rsidRPr="00F54BF1">
        <w:rPr>
          <w:rFonts w:ascii="Times New Roman" w:hAnsi="Times New Roman" w:cs="Times New Roman"/>
          <w:sz w:val="24"/>
          <w:szCs w:val="24"/>
          <w:lang w:val="en-US"/>
        </w:rPr>
        <w:br/>
        <w:t>The manager reserves the right to close the tender without choosing any of the offers.</w:t>
      </w:r>
    </w:p>
    <w:p w:rsidR="00F13F85" w:rsidRPr="00F54BF1" w:rsidRDefault="00F13F85" w:rsidP="00F54BF1">
      <w:pPr>
        <w:jc w:val="both"/>
        <w:rPr>
          <w:rFonts w:ascii="Times New Roman" w:hAnsi="Times New Roman" w:cs="Times New Roman"/>
          <w:sz w:val="24"/>
          <w:szCs w:val="24"/>
          <w:lang w:val="en-US"/>
        </w:rPr>
      </w:pPr>
    </w:p>
    <w:sectPr w:rsidR="00F13F85" w:rsidRPr="00F54B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F85"/>
    <w:rsid w:val="00C6720E"/>
    <w:rsid w:val="00EC5DAC"/>
    <w:rsid w:val="00F13F85"/>
    <w:rsid w:val="00F54B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7BA5C6-1BA7-48E1-9532-A4A9393C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1151</Words>
  <Characters>6910</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2019-03-07T21:29:00Z</dcterms:created>
  <dcterms:modified xsi:type="dcterms:W3CDTF">2019-03-07T21:48:00Z</dcterms:modified>
</cp:coreProperties>
</file>